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B" w:rsidRDefault="0044523B"/>
    <w:p w:rsidR="009F1BAA" w:rsidRDefault="001B2784">
      <w:r>
        <w:t>DECRETO Nº. XXXXXXXX</w:t>
      </w:r>
      <w:r w:rsidR="000572DB">
        <w:t>XX, XX DE NOVEMBRO DE 2020</w:t>
      </w:r>
    </w:p>
    <w:p w:rsidR="001B2784" w:rsidRDefault="001B2784"/>
    <w:p w:rsidR="001B2784" w:rsidRDefault="000572DB" w:rsidP="00B525BE">
      <w:pPr>
        <w:ind w:left="4253"/>
        <w:jc w:val="both"/>
      </w:pPr>
      <w:r>
        <w:t>Disp</w:t>
      </w:r>
      <w:r w:rsidR="000564C9">
        <w:t>õ</w:t>
      </w:r>
      <w:r>
        <w:t>e sobre</w:t>
      </w:r>
      <w:r w:rsidR="001B2784">
        <w:t xml:space="preserve"> as diretrizes </w:t>
      </w:r>
      <w:r w:rsidR="000564C9">
        <w:t xml:space="preserve">e atuações durante o </w:t>
      </w:r>
      <w:r w:rsidR="001B2784">
        <w:t xml:space="preserve"> pro</w:t>
      </w:r>
      <w:r w:rsidR="000564C9">
        <w:t>cesso de T</w:t>
      </w:r>
      <w:r>
        <w:t>ransição de governo</w:t>
      </w:r>
      <w:r w:rsidR="001B2784">
        <w:t xml:space="preserve"> e dá outras providências.</w:t>
      </w:r>
      <w:r>
        <w:t xml:space="preserve"> </w:t>
      </w:r>
    </w:p>
    <w:p w:rsidR="001B2784" w:rsidRDefault="001B2784" w:rsidP="001B2784">
      <w:pPr>
        <w:jc w:val="both"/>
      </w:pPr>
    </w:p>
    <w:p w:rsidR="008817F7" w:rsidRDefault="001B2784" w:rsidP="001B2784">
      <w:pPr>
        <w:jc w:val="both"/>
      </w:pPr>
      <w:r>
        <w:t>O(A) Prefeito(a) Municipal de XXXXXXX – C</w:t>
      </w:r>
      <w:r w:rsidR="008817F7">
        <w:t>eará, (NOME COMPLETO), no uso das</w:t>
      </w:r>
      <w:r>
        <w:t xml:space="preserve"> atribuições </w:t>
      </w:r>
      <w:r w:rsidR="008817F7">
        <w:t>que lhe confere o</w:t>
      </w:r>
      <w:r w:rsidR="007D22F1">
        <w:t xml:space="preserve"> artigo XXXX</w:t>
      </w:r>
      <w:r>
        <w:t xml:space="preserve"> da Lei Orgânica Municipal</w:t>
      </w:r>
      <w:r w:rsidR="008817F7">
        <w:t>;</w:t>
      </w:r>
    </w:p>
    <w:p w:rsidR="00DE3177" w:rsidRDefault="00DE3177" w:rsidP="001B2784">
      <w:pPr>
        <w:jc w:val="both"/>
      </w:pPr>
      <w:r>
        <w:t xml:space="preserve">Considerando </w:t>
      </w:r>
      <w:r w:rsidR="006D47CC">
        <w:t xml:space="preserve">o </w:t>
      </w:r>
      <w:r w:rsidR="00DF2950">
        <w:t xml:space="preserve">Principio Constitucional da Simetria e </w:t>
      </w:r>
      <w:r>
        <w:t xml:space="preserve">a expedição do Decreto Federal nº 7.221, de 29 de Junho de 2010, </w:t>
      </w:r>
      <w:r w:rsidR="007D22F1">
        <w:t xml:space="preserve">que </w:t>
      </w:r>
      <w:r>
        <w:t>dispõe sobre a Transição Governamental</w:t>
      </w:r>
      <w:r w:rsidR="000564C9">
        <w:t xml:space="preserve"> Federal</w:t>
      </w:r>
      <w:r>
        <w:t xml:space="preserve">; </w:t>
      </w:r>
    </w:p>
    <w:p w:rsidR="007D22F1" w:rsidRDefault="00DE3177" w:rsidP="001B2784">
      <w:pPr>
        <w:jc w:val="both"/>
      </w:pPr>
      <w:r>
        <w:t xml:space="preserve">Considerando o </w:t>
      </w:r>
      <w:r w:rsidR="0013754C">
        <w:t>P</w:t>
      </w:r>
      <w:r w:rsidR="00F427D1">
        <w:t xml:space="preserve">rincipio </w:t>
      </w:r>
      <w:r w:rsidR="0013754C">
        <w:t xml:space="preserve">Constitucional </w:t>
      </w:r>
      <w:r w:rsidR="00F427D1">
        <w:t xml:space="preserve">da Supremacia do Interesse Público e o </w:t>
      </w:r>
      <w:r>
        <w:t>dever</w:t>
      </w:r>
      <w:r w:rsidR="007D22F1">
        <w:t xml:space="preserve"> da atual</w:t>
      </w:r>
      <w:r w:rsidR="006D47CC">
        <w:t xml:space="preserve"> gestão de</w:t>
      </w:r>
      <w:r w:rsidR="00F427D1">
        <w:t xml:space="preserve"> disponibilizar os dados e informações</w:t>
      </w:r>
      <w:r w:rsidR="007D22F1">
        <w:t xml:space="preserve"> </w:t>
      </w:r>
      <w:r w:rsidR="00F427D1">
        <w:t>necessárias</w:t>
      </w:r>
      <w:r w:rsidR="007D22F1">
        <w:t xml:space="preserve">, </w:t>
      </w:r>
      <w:r w:rsidR="00452811">
        <w:t xml:space="preserve">para </w:t>
      </w:r>
      <w:r w:rsidR="007D22F1">
        <w:t>assegurar a continuidade das atividades administrativas e dos serviços públicos essenci</w:t>
      </w:r>
      <w:r w:rsidR="006D47CC">
        <w:t>ais à nova Gestão;</w:t>
      </w:r>
    </w:p>
    <w:p w:rsidR="007D22F1" w:rsidRDefault="007D22F1" w:rsidP="001B2784">
      <w:pPr>
        <w:jc w:val="both"/>
      </w:pPr>
      <w:r>
        <w:t xml:space="preserve">Considerando a </w:t>
      </w:r>
      <w:r w:rsidR="00452811">
        <w:t>situação de Calamidade Pública Nacional</w:t>
      </w:r>
      <w:r w:rsidR="006D47CC">
        <w:t>, Estadual e Municipal</w:t>
      </w:r>
      <w:r w:rsidR="00452811">
        <w:t xml:space="preserve"> e </w:t>
      </w:r>
      <w:r w:rsidR="006D47CC">
        <w:t xml:space="preserve">ainda </w:t>
      </w:r>
      <w:r w:rsidR="00452811">
        <w:t xml:space="preserve">a vigência da </w:t>
      </w:r>
      <w:r>
        <w:t>Emenda Constitucional</w:t>
      </w:r>
      <w:r w:rsidR="00452811">
        <w:t xml:space="preserve"> </w:t>
      </w:r>
      <w:r w:rsidRPr="00452811">
        <w:rPr>
          <w:sz w:val="24"/>
          <w:szCs w:val="24"/>
        </w:rPr>
        <w:t>106</w:t>
      </w:r>
      <w:r w:rsidR="00452811" w:rsidRPr="00452811">
        <w:rPr>
          <w:sz w:val="24"/>
          <w:szCs w:val="24"/>
        </w:rPr>
        <w:t>/2020</w:t>
      </w:r>
      <w:r w:rsidRPr="00452811">
        <w:rPr>
          <w:sz w:val="24"/>
          <w:szCs w:val="24"/>
        </w:rPr>
        <w:t xml:space="preserve">, </w:t>
      </w:r>
      <w:r w:rsidR="00452811" w:rsidRPr="00452811">
        <w:rPr>
          <w:sz w:val="24"/>
          <w:szCs w:val="24"/>
        </w:rPr>
        <w:t xml:space="preserve">que </w:t>
      </w:r>
      <w:r w:rsidR="00452811" w:rsidRPr="00452811">
        <w:rPr>
          <w:rFonts w:cs="Arial"/>
          <w:sz w:val="24"/>
          <w:szCs w:val="24"/>
        </w:rPr>
        <w:t>Institui o regime extraordinário fiscal, financeiro e de contratações para enfrentamento de calamidade pública nacional decorrente de pandemia</w:t>
      </w:r>
      <w:r w:rsidR="00452811">
        <w:rPr>
          <w:rFonts w:cs="Arial"/>
          <w:sz w:val="24"/>
          <w:szCs w:val="24"/>
        </w:rPr>
        <w:t>;</w:t>
      </w:r>
      <w:r w:rsidR="00452811">
        <w:t xml:space="preserve"> </w:t>
      </w:r>
    </w:p>
    <w:p w:rsidR="00452811" w:rsidRDefault="00452811" w:rsidP="001B2784">
      <w:pPr>
        <w:jc w:val="both"/>
      </w:pPr>
      <w:r>
        <w:t xml:space="preserve">Considerando o adiamento da data da eleição municipal de 2020 de 03 de outubro para 15 de Novembro do corrente ano, consoante Emenda Constitucional 107/2020. </w:t>
      </w:r>
    </w:p>
    <w:p w:rsidR="007D22F1" w:rsidRDefault="007D22F1" w:rsidP="001B2784">
      <w:pPr>
        <w:jc w:val="both"/>
      </w:pPr>
      <w:r>
        <w:t>DECRETA:</w:t>
      </w:r>
    </w:p>
    <w:p w:rsidR="007D22F1" w:rsidRDefault="007D22F1" w:rsidP="001B2784">
      <w:pPr>
        <w:jc w:val="both"/>
      </w:pPr>
      <w:r>
        <w:t xml:space="preserve">Artigo 1º. A </w:t>
      </w:r>
      <w:r w:rsidR="00DC27A4">
        <w:t>Transição</w:t>
      </w:r>
      <w:r>
        <w:t xml:space="preserve"> Governamental, </w:t>
      </w:r>
      <w:r w:rsidR="00697D28">
        <w:t xml:space="preserve">como processo que propicia condições </w:t>
      </w:r>
      <w:r w:rsidR="006D47CC">
        <w:t xml:space="preserve">para </w:t>
      </w:r>
      <w:r w:rsidR="00C840D0">
        <w:t xml:space="preserve">que o </w:t>
      </w:r>
      <w:r w:rsidR="00697D28">
        <w:t xml:space="preserve">candidato </w:t>
      </w:r>
      <w:r w:rsidR="00C840D0">
        <w:t>eleito possa receber da Gestão atual os dados e informações necessárias para implementar seu</w:t>
      </w:r>
      <w:r w:rsidR="0013754C">
        <w:t xml:space="preserve"> programa de Governo</w:t>
      </w:r>
      <w:r w:rsidR="00C840D0">
        <w:t xml:space="preserve"> </w:t>
      </w:r>
      <w:r>
        <w:t>no âmbito do Poder Executivo do Município de XXXXX, ocorrerá no período de XX de Novembro a XX de dezembro de 2020.</w:t>
      </w:r>
      <w:r w:rsidR="00697D28">
        <w:t xml:space="preserve"> </w:t>
      </w:r>
      <w:r w:rsidR="00C840D0">
        <w:t xml:space="preserve"> </w:t>
      </w:r>
    </w:p>
    <w:p w:rsidR="007D22F1" w:rsidRDefault="007D22F1" w:rsidP="001B2784">
      <w:pPr>
        <w:jc w:val="both"/>
      </w:pPr>
      <w:r>
        <w:t>Artigo 2º. A Comissão de Transição de Governo será composta por X</w:t>
      </w:r>
      <w:r w:rsidR="006D47CC">
        <w:t>XX</w:t>
      </w:r>
      <w:r>
        <w:t xml:space="preserve"> membros</w:t>
      </w:r>
      <w:r w:rsidR="006D47CC">
        <w:t>, sendo</w:t>
      </w:r>
      <w:r>
        <w:t xml:space="preserve"> </w:t>
      </w:r>
      <w:r w:rsidR="006D47CC">
        <w:t xml:space="preserve">XX </w:t>
      </w:r>
      <w:r w:rsidR="00817091">
        <w:t xml:space="preserve">do atual Governo, </w:t>
      </w:r>
      <w:r w:rsidR="00FF53FC">
        <w:t xml:space="preserve">com o nome do Coordenador </w:t>
      </w:r>
      <w:r w:rsidR="00817091">
        <w:t>pelo Prefeito Municipal atual e ainda X</w:t>
      </w:r>
      <w:r w:rsidR="006D47CC">
        <w:t>X</w:t>
      </w:r>
      <w:r w:rsidR="00817091">
        <w:t xml:space="preserve"> membros indicados pelo Prefeito eleito</w:t>
      </w:r>
      <w:r w:rsidR="00050CFD">
        <w:t>.</w:t>
      </w:r>
      <w:r w:rsidR="00817091">
        <w:t xml:space="preserve"> </w:t>
      </w:r>
      <w:r>
        <w:t>(ESPECIFICAR QUANTOS MEMBROS E QUEM IRÁ COORDENAR A COMISSÃO).</w:t>
      </w:r>
      <w:r w:rsidR="00C840D0">
        <w:t xml:space="preserve"> </w:t>
      </w:r>
    </w:p>
    <w:p w:rsidR="008E66EE" w:rsidRDefault="00817091" w:rsidP="001B2784">
      <w:pPr>
        <w:jc w:val="both"/>
      </w:pPr>
      <w:r>
        <w:t>Artigo 3</w:t>
      </w:r>
      <w:r w:rsidR="008E66EE">
        <w:t xml:space="preserve">º. Os representantes da atual gestão deverão apresentar à Comissão de Transição, </w:t>
      </w:r>
      <w:r w:rsidR="0097157F">
        <w:t>tempestivamente, antes d</w:t>
      </w:r>
      <w:r w:rsidR="008E66EE">
        <w:t xml:space="preserve">o </w:t>
      </w:r>
      <w:r>
        <w:t xml:space="preserve">final do prazo previsto do Artigo 1º </w:t>
      </w:r>
      <w:r w:rsidR="008E66EE">
        <w:t>os seguintes documentos e informações, além d</w:t>
      </w:r>
      <w:r w:rsidR="0097157F">
        <w:t xml:space="preserve">e outros que sejam necessários e solicitados; </w:t>
      </w:r>
    </w:p>
    <w:p w:rsidR="008E66EE" w:rsidRDefault="008E66EE" w:rsidP="001B2784">
      <w:pPr>
        <w:jc w:val="both"/>
      </w:pPr>
      <w:r>
        <w:t>I – (DISCORRER OS DOCUM</w:t>
      </w:r>
      <w:r w:rsidR="00D80F9E">
        <w:t xml:space="preserve">ENTOS E INFORMAÇÕES PERTINENTES: Ex: Contas Públicas; </w:t>
      </w:r>
      <w:r w:rsidR="00507B5E">
        <w:t xml:space="preserve">Aplicações Financeiras; Contratos Contínuos Vigentes; Demonstrativos das Despesas Empenhadas; </w:t>
      </w:r>
      <w:r w:rsidR="00D80F9E">
        <w:t xml:space="preserve">Estrutura Organizacional; </w:t>
      </w:r>
      <w:r w:rsidR="00507B5E">
        <w:t xml:space="preserve">Cargos Existentes; Relação dos Servidores; </w:t>
      </w:r>
      <w:r w:rsidR="00D80F9E">
        <w:t xml:space="preserve">Projetos e Ações; Inventario do Patrimônio; </w:t>
      </w:r>
      <w:r w:rsidR="0011433F">
        <w:t xml:space="preserve">PPA; LDO; </w:t>
      </w:r>
      <w:r w:rsidR="0073717F">
        <w:t xml:space="preserve">Estatuto dos Servidores; </w:t>
      </w:r>
      <w:r w:rsidR="00D80F9E">
        <w:t>....ETC</w:t>
      </w:r>
      <w:r w:rsidR="00507B5E">
        <w:t xml:space="preserve"> </w:t>
      </w:r>
    </w:p>
    <w:p w:rsidR="00D80F9E" w:rsidRDefault="00D80F9E" w:rsidP="001B2784">
      <w:pPr>
        <w:jc w:val="both"/>
      </w:pPr>
    </w:p>
    <w:p w:rsidR="00817091" w:rsidRDefault="00817091" w:rsidP="001B2784">
      <w:pPr>
        <w:jc w:val="both"/>
      </w:pPr>
      <w:r>
        <w:t>Artigo 4º. As reuniões dos servidores com os integrantes da Comissão deveram ser agendadas e relatadas em Ata, com a indicação dos participantes e dos assuntos tratados.</w:t>
      </w:r>
      <w:r w:rsidR="001F63AE">
        <w:t xml:space="preserve"> </w:t>
      </w:r>
    </w:p>
    <w:p w:rsidR="008E66EE" w:rsidRDefault="008E66EE" w:rsidP="001B2784">
      <w:pPr>
        <w:jc w:val="both"/>
      </w:pPr>
      <w:r>
        <w:t>Artigo</w:t>
      </w:r>
      <w:r w:rsidR="00817091">
        <w:t xml:space="preserve"> 5º. Concluídos os trabalhos, a Comissão de Transição devera </w:t>
      </w:r>
      <w:r>
        <w:t xml:space="preserve">elaborar e assinar Relatório </w:t>
      </w:r>
      <w:r w:rsidR="00817091">
        <w:t>Final c</w:t>
      </w:r>
      <w:r>
        <w:t>ircunstanciado acerca dos procedimentos ocorridos e fatos constatados no curso do processo de transição governam</w:t>
      </w:r>
      <w:r w:rsidR="00FF53FC">
        <w:t xml:space="preserve">ental, disponibilizando </w:t>
      </w:r>
      <w:r>
        <w:t>os respectivos atos, ofícios e demais expedientes</w:t>
      </w:r>
      <w:r w:rsidR="00BA1614">
        <w:t>, que permaneceram em suas respectivas Secretarias ou Departamentos</w:t>
      </w:r>
    </w:p>
    <w:p w:rsidR="00FF53FC" w:rsidRDefault="008E66EE" w:rsidP="001B2784">
      <w:pPr>
        <w:jc w:val="both"/>
      </w:pPr>
      <w:r>
        <w:t>Parágrafo Único. O respectivo relatório de que trata o caput deste artigo deverá se</w:t>
      </w:r>
      <w:r w:rsidR="00BA1614">
        <w:t>r</w:t>
      </w:r>
      <w:r>
        <w:t xml:space="preserve"> entregue ao Prefeito Municipal e</w:t>
      </w:r>
      <w:r w:rsidR="00FF53FC">
        <w:t xml:space="preserve"> </w:t>
      </w:r>
      <w:r w:rsidR="00BA1614">
        <w:t xml:space="preserve">ao Prefeito eleito, assim como </w:t>
      </w:r>
      <w:r w:rsidR="00FF53FC">
        <w:t xml:space="preserve">disponibilizado no Portal da </w:t>
      </w:r>
      <w:proofErr w:type="spellStart"/>
      <w:r w:rsidR="00FF53FC">
        <w:t>Transparencia</w:t>
      </w:r>
      <w:proofErr w:type="spellEnd"/>
      <w:r w:rsidR="00FF53FC">
        <w:t xml:space="preserve">/sites Oficiais do Município. </w:t>
      </w:r>
    </w:p>
    <w:p w:rsidR="00B525BE" w:rsidRDefault="00FF53FC" w:rsidP="001B2784">
      <w:pPr>
        <w:jc w:val="both"/>
      </w:pPr>
      <w:r>
        <w:t>Artigo 6</w:t>
      </w:r>
      <w:r w:rsidR="00B525BE">
        <w:t xml:space="preserve">º. O presente Decreto entra em vigor na data de sua publicação, revogadas as disposições em contrário. </w:t>
      </w:r>
    </w:p>
    <w:p w:rsidR="00B525BE" w:rsidRDefault="00B525BE" w:rsidP="001B2784">
      <w:pPr>
        <w:jc w:val="both"/>
      </w:pPr>
    </w:p>
    <w:p w:rsidR="00B525BE" w:rsidRDefault="00B525BE" w:rsidP="001B2784">
      <w:pPr>
        <w:jc w:val="both"/>
      </w:pPr>
      <w:r>
        <w:t xml:space="preserve">                                 </w:t>
      </w:r>
      <w:r w:rsidR="009F398D">
        <w:t xml:space="preserve">                    XXXXXXXX, 26</w:t>
      </w:r>
      <w:r>
        <w:t xml:space="preserve"> de Novembro de 2020</w:t>
      </w:r>
    </w:p>
    <w:p w:rsidR="00B525BE" w:rsidRDefault="00B525BE" w:rsidP="001B2784">
      <w:pPr>
        <w:jc w:val="both"/>
      </w:pPr>
    </w:p>
    <w:p w:rsidR="00B525BE" w:rsidRDefault="00B525BE" w:rsidP="00B525BE">
      <w:pPr>
        <w:spacing w:after="0" w:line="240" w:lineRule="auto"/>
        <w:jc w:val="center"/>
      </w:pPr>
      <w:r>
        <w:t>(NOME COMPLETO DO PREFEITO(A)</w:t>
      </w:r>
    </w:p>
    <w:p w:rsidR="00B525BE" w:rsidRDefault="00B525BE" w:rsidP="00B525BE">
      <w:pPr>
        <w:spacing w:after="0" w:line="240" w:lineRule="auto"/>
        <w:jc w:val="center"/>
      </w:pPr>
      <w:r>
        <w:t>____________________________</w:t>
      </w:r>
    </w:p>
    <w:p w:rsidR="00B525BE" w:rsidRDefault="00B525BE" w:rsidP="00B525BE">
      <w:pPr>
        <w:spacing w:after="0" w:line="240" w:lineRule="auto"/>
        <w:jc w:val="center"/>
      </w:pPr>
      <w:r>
        <w:t>Prefeita Municipal de XXXXXXXXXX</w:t>
      </w:r>
    </w:p>
    <w:p w:rsidR="008E66EE" w:rsidRDefault="008E66EE" w:rsidP="001B2784">
      <w:pPr>
        <w:jc w:val="both"/>
      </w:pPr>
    </w:p>
    <w:p w:rsidR="007D22F1" w:rsidRDefault="007D22F1" w:rsidP="001B2784">
      <w:pPr>
        <w:jc w:val="both"/>
      </w:pPr>
    </w:p>
    <w:sectPr w:rsidR="007D22F1" w:rsidSect="009F1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B2784"/>
    <w:rsid w:val="00050CFD"/>
    <w:rsid w:val="000564C9"/>
    <w:rsid w:val="000572DB"/>
    <w:rsid w:val="0011433F"/>
    <w:rsid w:val="0013754C"/>
    <w:rsid w:val="001B2784"/>
    <w:rsid w:val="001F63AE"/>
    <w:rsid w:val="0044523B"/>
    <w:rsid w:val="00452811"/>
    <w:rsid w:val="00507B5E"/>
    <w:rsid w:val="005353B9"/>
    <w:rsid w:val="005D25BB"/>
    <w:rsid w:val="00604E0C"/>
    <w:rsid w:val="00697D28"/>
    <w:rsid w:val="006D47CC"/>
    <w:rsid w:val="0073717F"/>
    <w:rsid w:val="007D22F1"/>
    <w:rsid w:val="008052EF"/>
    <w:rsid w:val="00817091"/>
    <w:rsid w:val="008817F7"/>
    <w:rsid w:val="008E66EE"/>
    <w:rsid w:val="0097157F"/>
    <w:rsid w:val="009F1BAA"/>
    <w:rsid w:val="009F398D"/>
    <w:rsid w:val="00B525BE"/>
    <w:rsid w:val="00BA1614"/>
    <w:rsid w:val="00C57787"/>
    <w:rsid w:val="00C840D0"/>
    <w:rsid w:val="00D43C65"/>
    <w:rsid w:val="00D80F9E"/>
    <w:rsid w:val="00DC27A4"/>
    <w:rsid w:val="00DE3177"/>
    <w:rsid w:val="00DF2950"/>
    <w:rsid w:val="00F427D1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Aprece</cp:lastModifiedBy>
  <cp:revision>3</cp:revision>
  <dcterms:created xsi:type="dcterms:W3CDTF">2020-11-25T16:12:00Z</dcterms:created>
  <dcterms:modified xsi:type="dcterms:W3CDTF">2020-11-26T13:12:00Z</dcterms:modified>
</cp:coreProperties>
</file>